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94110" w:rsidRDefault="00D94110" w:rsidP="00D94110">
      <w:pPr>
        <w:shd w:val="clear" w:color="auto" w:fill="FFFFFF"/>
        <w:spacing w:before="300" w:after="150" w:line="240" w:lineRule="auto"/>
        <w:jc w:val="center"/>
        <w:outlineLvl w:val="0"/>
        <w:rPr>
          <w:rFonts w:ascii="MyriadProRegular" w:eastAsia="Times New Roman" w:hAnsi="MyriadProRegular" w:cs="Helvetica"/>
          <w:color w:val="307538"/>
          <w:kern w:val="36"/>
          <w:sz w:val="45"/>
          <w:szCs w:val="45"/>
          <w:lang w:eastAsia="ru-RU"/>
        </w:rPr>
      </w:pPr>
      <w:proofErr w:type="spellStart"/>
      <w:r>
        <w:rPr>
          <w:rFonts w:ascii="MyriadProRegular" w:eastAsia="Times New Roman" w:hAnsi="MyriadProRegular" w:cs="Helvetica" w:hint="eastAsia"/>
          <w:color w:val="307538"/>
          <w:kern w:val="36"/>
          <w:sz w:val="45"/>
          <w:szCs w:val="45"/>
          <w:lang w:eastAsia="ru-RU"/>
        </w:rPr>
        <w:t>х.Незаймановский</w:t>
      </w:r>
      <w:proofErr w:type="spellEnd"/>
    </w:p>
    <w:p w:rsidR="00D94110" w:rsidRPr="00D94110" w:rsidRDefault="00D94110" w:rsidP="00D94110">
      <w:pPr>
        <w:shd w:val="clear" w:color="auto" w:fill="FFFFFF"/>
        <w:spacing w:before="300" w:after="150" w:line="240" w:lineRule="auto"/>
        <w:jc w:val="center"/>
        <w:outlineLvl w:val="0"/>
        <w:rPr>
          <w:rFonts w:ascii="MyriadProRegular" w:eastAsia="Times New Roman" w:hAnsi="MyriadProRegular" w:cs="Helvetica"/>
          <w:color w:val="307538"/>
          <w:kern w:val="36"/>
          <w:sz w:val="45"/>
          <w:szCs w:val="45"/>
          <w:lang w:eastAsia="ru-RU"/>
        </w:rPr>
      </w:pPr>
      <w:r w:rsidRPr="00D94110">
        <w:rPr>
          <w:rFonts w:ascii="MyriadProRegular" w:eastAsia="Times New Roman" w:hAnsi="MyriadProRegular" w:cs="Helvetica"/>
          <w:color w:val="307538"/>
          <w:kern w:val="36"/>
          <w:sz w:val="45"/>
          <w:szCs w:val="45"/>
          <w:lang w:eastAsia="ru-RU"/>
        </w:rPr>
        <w:t>МВ 190 Игровой комплекс Ханская крепость</w:t>
      </w:r>
    </w:p>
    <w:p w:rsidR="00D94110" w:rsidRPr="00D94110" w:rsidRDefault="00D94110" w:rsidP="00D94110">
      <w:pPr>
        <w:shd w:val="clear" w:color="auto" w:fill="DFF0D8"/>
        <w:spacing w:after="150" w:line="240" w:lineRule="auto"/>
        <w:jc w:val="center"/>
        <w:rPr>
          <w:rFonts w:ascii="Helvetica" w:eastAsia="Times New Roman" w:hAnsi="Helvetica" w:cs="Helvetica"/>
          <w:color w:val="3C763D"/>
          <w:sz w:val="21"/>
          <w:szCs w:val="21"/>
          <w:lang w:eastAsia="ru-RU"/>
        </w:rPr>
      </w:pPr>
      <w:r w:rsidRPr="00D94110">
        <w:rPr>
          <w:rFonts w:ascii="MyriadProRegular" w:eastAsia="Times New Roman" w:hAnsi="MyriadProRegular" w:cs="Helvetica"/>
          <w:color w:val="3C763D"/>
          <w:sz w:val="30"/>
          <w:szCs w:val="30"/>
          <w:lang w:eastAsia="ru-RU"/>
        </w:rPr>
        <w:t>780 703 </w:t>
      </w:r>
      <w:r w:rsidRPr="00D94110">
        <w:rPr>
          <w:rFonts w:ascii="MyriadProRegular" w:eastAsia="Times New Roman" w:hAnsi="MyriadProRegular" w:cs="Helvetica"/>
          <w:i/>
          <w:iCs/>
          <w:color w:val="3C763D"/>
          <w:sz w:val="30"/>
          <w:szCs w:val="30"/>
          <w:lang w:eastAsia="ru-RU"/>
        </w:rPr>
        <w:t>руб.</w:t>
      </w:r>
    </w:p>
    <w:p w:rsidR="00D94110" w:rsidRPr="00D94110" w:rsidRDefault="00D94110" w:rsidP="00D94110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ru-RU"/>
        </w:rPr>
      </w:pPr>
      <w:r w:rsidRPr="00D94110">
        <w:rPr>
          <w:rFonts w:ascii="Arial" w:eastAsia="Times New Roman" w:hAnsi="Arial" w:cs="Arial"/>
          <w:vanish/>
          <w:sz w:val="16"/>
          <w:szCs w:val="16"/>
          <w:lang w:eastAsia="ru-RU"/>
        </w:rPr>
        <w:t>Начало формы</w:t>
      </w:r>
    </w:p>
    <w:p w:rsidR="00D94110" w:rsidRPr="00D94110" w:rsidRDefault="00D94110" w:rsidP="00D94110">
      <w:pPr>
        <w:pBdr>
          <w:top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ru-RU"/>
        </w:rPr>
      </w:pPr>
      <w:r w:rsidRPr="00D94110">
        <w:rPr>
          <w:rFonts w:ascii="Arial" w:eastAsia="Times New Roman" w:hAnsi="Arial" w:cs="Arial"/>
          <w:vanish/>
          <w:sz w:val="16"/>
          <w:szCs w:val="16"/>
          <w:lang w:eastAsia="ru-RU"/>
        </w:rPr>
        <w:t>Конец формы</w:t>
      </w:r>
    </w:p>
    <w:p w:rsidR="00D94110" w:rsidRPr="00D94110" w:rsidRDefault="00D94110" w:rsidP="00D94110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М</w:t>
      </w:r>
      <w:r w:rsidRPr="00D94110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атериал:</w:t>
      </w:r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 влагостойкая фанера, металл, брус </w:t>
      </w:r>
    </w:p>
    <w:p w:rsidR="00D94110" w:rsidRPr="00D94110" w:rsidRDefault="00D94110" w:rsidP="00D94110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94110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Окраска:</w:t>
      </w:r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 экологически чистое, антикоррозийное порошковое окрашивание.</w:t>
      </w:r>
    </w:p>
    <w:p w:rsidR="00D94110" w:rsidRPr="00D94110" w:rsidRDefault="00D94110" w:rsidP="00D94110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94110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 xml:space="preserve">Оборудование </w:t>
      </w:r>
      <w:proofErr w:type="spellStart"/>
      <w:r w:rsidRPr="00D94110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травмобезопасное</w:t>
      </w:r>
      <w:proofErr w:type="spellEnd"/>
      <w:r w:rsidRPr="00D94110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 xml:space="preserve"> и имеет все сертификаты соответствия действующим ГОСТам.</w:t>
      </w:r>
    </w:p>
    <w:p w:rsidR="00D94110" w:rsidRPr="00D94110" w:rsidRDefault="00D94110" w:rsidP="00D94110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94110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Габаритные размеры</w:t>
      </w:r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 xml:space="preserve"> (мм) </w:t>
      </w:r>
      <w:proofErr w:type="spellStart"/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ДхШхВ</w:t>
      </w:r>
      <w:proofErr w:type="spellEnd"/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: 6850х8500х5900.</w:t>
      </w:r>
    </w:p>
    <w:p w:rsidR="00D94110" w:rsidRDefault="00D94110" w:rsidP="00D94110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94110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Зона безопасности,</w:t>
      </w:r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 мм: 11000х12500.</w:t>
      </w:r>
    </w:p>
    <w:p w:rsidR="00D94110" w:rsidRPr="00D94110" w:rsidRDefault="00D94110" w:rsidP="00D94110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</w:p>
    <w:p w:rsidR="003C1CD5" w:rsidRDefault="00D94110">
      <w:r>
        <w:rPr>
          <w:noProof/>
          <w:lang w:eastAsia="ru-RU"/>
        </w:rPr>
        <w:drawing>
          <wp:inline distT="0" distB="0" distL="0" distR="0" wp14:anchorId="74C24923" wp14:editId="30C766BC">
            <wp:extent cx="4838700" cy="4254500"/>
            <wp:effectExtent l="0" t="0" r="0" b="0"/>
            <wp:docPr id="1" name="Рисунок 1" descr="https://mu-dvor.ru/assets/images/products/2275/287160485-w640-h640-interatletika-igrovoj-komplek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mu-dvor.ru/assets/images/products/2275/287160485-w640-h640-interatletika-igrovoj-kompleks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425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110" w:rsidRDefault="00D94110" w:rsidP="00D94110">
      <w:pPr>
        <w:shd w:val="clear" w:color="auto" w:fill="FFFFFF"/>
        <w:spacing w:before="300" w:after="150" w:line="240" w:lineRule="auto"/>
        <w:jc w:val="center"/>
        <w:outlineLvl w:val="0"/>
        <w:rPr>
          <w:rFonts w:ascii="MyriadProRegular" w:eastAsia="Times New Roman" w:hAnsi="MyriadProRegular" w:cs="Helvetica"/>
          <w:color w:val="307538"/>
          <w:kern w:val="36"/>
          <w:sz w:val="45"/>
          <w:szCs w:val="45"/>
          <w:lang w:eastAsia="ru-RU"/>
        </w:rPr>
      </w:pPr>
    </w:p>
    <w:p w:rsidR="00D94110" w:rsidRDefault="00D94110" w:rsidP="00D94110">
      <w:pPr>
        <w:shd w:val="clear" w:color="auto" w:fill="FFFFFF"/>
        <w:spacing w:before="300" w:after="150" w:line="240" w:lineRule="auto"/>
        <w:jc w:val="center"/>
        <w:outlineLvl w:val="0"/>
        <w:rPr>
          <w:rFonts w:ascii="MyriadProRegular" w:eastAsia="Times New Roman" w:hAnsi="MyriadProRegular" w:cs="Helvetica"/>
          <w:color w:val="307538"/>
          <w:kern w:val="36"/>
          <w:sz w:val="45"/>
          <w:szCs w:val="45"/>
          <w:lang w:eastAsia="ru-RU"/>
        </w:rPr>
      </w:pPr>
    </w:p>
    <w:p w:rsidR="00D94110" w:rsidRDefault="00D94110" w:rsidP="00D94110">
      <w:pPr>
        <w:shd w:val="clear" w:color="auto" w:fill="FFFFFF"/>
        <w:spacing w:before="300" w:after="150" w:line="240" w:lineRule="auto"/>
        <w:jc w:val="center"/>
        <w:outlineLvl w:val="0"/>
        <w:rPr>
          <w:rFonts w:ascii="MyriadProRegular" w:eastAsia="Times New Roman" w:hAnsi="MyriadProRegular" w:cs="Helvetica"/>
          <w:color w:val="307538"/>
          <w:kern w:val="36"/>
          <w:sz w:val="45"/>
          <w:szCs w:val="45"/>
          <w:lang w:eastAsia="ru-RU"/>
        </w:rPr>
      </w:pPr>
    </w:p>
    <w:p w:rsidR="00D94110" w:rsidRPr="00D94110" w:rsidRDefault="00D94110" w:rsidP="00D94110">
      <w:pPr>
        <w:shd w:val="clear" w:color="auto" w:fill="FFFFFF"/>
        <w:spacing w:before="300" w:after="150" w:line="240" w:lineRule="auto"/>
        <w:jc w:val="center"/>
        <w:outlineLvl w:val="0"/>
        <w:rPr>
          <w:rFonts w:ascii="MyriadProRegular" w:eastAsia="Times New Roman" w:hAnsi="MyriadProRegular" w:cs="Helvetica"/>
          <w:color w:val="307538"/>
          <w:kern w:val="36"/>
          <w:sz w:val="45"/>
          <w:szCs w:val="45"/>
          <w:lang w:eastAsia="ru-RU"/>
        </w:rPr>
      </w:pPr>
      <w:r w:rsidRPr="00D94110">
        <w:rPr>
          <w:rFonts w:ascii="MyriadProRegular" w:eastAsia="Times New Roman" w:hAnsi="MyriadProRegular" w:cs="Helvetica"/>
          <w:color w:val="307538"/>
          <w:kern w:val="36"/>
          <w:sz w:val="45"/>
          <w:szCs w:val="45"/>
          <w:lang w:eastAsia="ru-RU"/>
        </w:rPr>
        <w:lastRenderedPageBreak/>
        <w:t>МВ 89 Игровой комплекс Морячок 5</w:t>
      </w:r>
    </w:p>
    <w:p w:rsidR="00D94110" w:rsidRPr="00D94110" w:rsidRDefault="00D94110" w:rsidP="00D94110">
      <w:pPr>
        <w:shd w:val="clear" w:color="auto" w:fill="DFF0D8"/>
        <w:spacing w:after="150" w:line="240" w:lineRule="auto"/>
        <w:jc w:val="center"/>
        <w:rPr>
          <w:rFonts w:ascii="Helvetica" w:eastAsia="Times New Roman" w:hAnsi="Helvetica" w:cs="Helvetica"/>
          <w:color w:val="3C763D"/>
          <w:sz w:val="21"/>
          <w:szCs w:val="21"/>
          <w:lang w:eastAsia="ru-RU"/>
        </w:rPr>
      </w:pPr>
      <w:r w:rsidRPr="00D94110">
        <w:rPr>
          <w:rFonts w:ascii="MyriadProRegular" w:eastAsia="Times New Roman" w:hAnsi="MyriadProRegular" w:cs="Helvetica"/>
          <w:color w:val="3C763D"/>
          <w:sz w:val="30"/>
          <w:szCs w:val="30"/>
          <w:lang w:eastAsia="ru-RU"/>
        </w:rPr>
        <w:t>212 656 </w:t>
      </w:r>
      <w:r w:rsidRPr="00D94110">
        <w:rPr>
          <w:rFonts w:ascii="MyriadProRegular" w:eastAsia="Times New Roman" w:hAnsi="MyriadProRegular" w:cs="Helvetica"/>
          <w:i/>
          <w:iCs/>
          <w:color w:val="3C763D"/>
          <w:sz w:val="30"/>
          <w:szCs w:val="30"/>
          <w:lang w:eastAsia="ru-RU"/>
        </w:rPr>
        <w:t>руб.</w:t>
      </w:r>
    </w:p>
    <w:p w:rsidR="00D94110" w:rsidRPr="00D94110" w:rsidRDefault="00D94110" w:rsidP="00D94110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ru-RU"/>
        </w:rPr>
      </w:pPr>
      <w:r w:rsidRPr="00D94110">
        <w:rPr>
          <w:rFonts w:ascii="Arial" w:eastAsia="Times New Roman" w:hAnsi="Arial" w:cs="Arial"/>
          <w:vanish/>
          <w:sz w:val="16"/>
          <w:szCs w:val="16"/>
          <w:lang w:eastAsia="ru-RU"/>
        </w:rPr>
        <w:t>Начало формы</w:t>
      </w:r>
    </w:p>
    <w:p w:rsidR="00D94110" w:rsidRDefault="00D94110" w:rsidP="00D94110">
      <w:pPr>
        <w:pBdr>
          <w:top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ru-RU"/>
        </w:rPr>
      </w:pPr>
    </w:p>
    <w:p w:rsidR="00D94110" w:rsidRPr="00D94110" w:rsidRDefault="00D94110" w:rsidP="00D94110">
      <w:pPr>
        <w:pBdr>
          <w:top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ru-RU"/>
        </w:rPr>
      </w:pPr>
      <w:r w:rsidRPr="00D94110">
        <w:rPr>
          <w:rFonts w:ascii="Arial" w:eastAsia="Times New Roman" w:hAnsi="Arial" w:cs="Arial"/>
          <w:vanish/>
          <w:sz w:val="16"/>
          <w:szCs w:val="16"/>
          <w:lang w:eastAsia="ru-RU"/>
        </w:rPr>
        <w:t>Конец формы</w:t>
      </w:r>
    </w:p>
    <w:p w:rsidR="00D94110" w:rsidRPr="00D94110" w:rsidRDefault="00D94110" w:rsidP="00D94110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94110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Комплектация:</w:t>
      </w:r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 горка- 3 шт., лестница- 2 шт., крыша декоративная.</w:t>
      </w:r>
    </w:p>
    <w:p w:rsidR="00D94110" w:rsidRPr="00D94110" w:rsidRDefault="00D94110" w:rsidP="00D94110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М</w:t>
      </w:r>
      <w:r w:rsidRPr="00D94110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атериал:</w:t>
      </w:r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 влагостойкая фанера, металл.</w:t>
      </w:r>
    </w:p>
    <w:p w:rsidR="00D94110" w:rsidRPr="00D94110" w:rsidRDefault="00D94110" w:rsidP="00D94110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94110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Окраска:</w:t>
      </w:r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 экологически чистое, антикоррозийное порошковое окрашивание.</w:t>
      </w:r>
    </w:p>
    <w:p w:rsidR="00D94110" w:rsidRPr="00D94110" w:rsidRDefault="00D94110" w:rsidP="00D94110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94110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 xml:space="preserve">Оборудование </w:t>
      </w:r>
      <w:proofErr w:type="spellStart"/>
      <w:r w:rsidRPr="00D94110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травмобезопасное</w:t>
      </w:r>
      <w:proofErr w:type="spellEnd"/>
      <w:r w:rsidRPr="00D94110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 xml:space="preserve"> и имеет все сертификаты соответствия действующим ГОСТам.</w:t>
      </w:r>
    </w:p>
    <w:p w:rsidR="00D94110" w:rsidRPr="00D94110" w:rsidRDefault="00D94110" w:rsidP="00D94110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94110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Габаритные размеры</w:t>
      </w:r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 xml:space="preserve"> (мм) </w:t>
      </w:r>
      <w:proofErr w:type="spellStart"/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ДхШхВ</w:t>
      </w:r>
      <w:proofErr w:type="spellEnd"/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: 6570х5910х4220.</w:t>
      </w:r>
    </w:p>
    <w:p w:rsidR="00D94110" w:rsidRPr="00D94110" w:rsidRDefault="00D94110" w:rsidP="00D94110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94110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Зона безопасности,</w:t>
      </w:r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 мм: 9570х9910.</w:t>
      </w:r>
    </w:p>
    <w:p w:rsidR="00D94110" w:rsidRDefault="00D94110">
      <w:r>
        <w:rPr>
          <w:noProof/>
          <w:lang w:eastAsia="ru-RU"/>
        </w:rPr>
        <w:drawing>
          <wp:inline distT="0" distB="0" distL="0" distR="0" wp14:anchorId="52934087" wp14:editId="53706DEE">
            <wp:extent cx="2857500" cy="2400300"/>
            <wp:effectExtent l="0" t="0" r="0" b="0"/>
            <wp:docPr id="2" name="Рисунок 2" descr="https://mu-dvor.ru/assets/images/products/975/dik-17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mu-dvor.ru/assets/images/products/975/dik-1704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110" w:rsidRDefault="00D94110"/>
    <w:p w:rsidR="00D94110" w:rsidRDefault="00D94110"/>
    <w:p w:rsidR="00D94110" w:rsidRPr="00D94110" w:rsidRDefault="00D94110" w:rsidP="00D94110">
      <w:pPr>
        <w:shd w:val="clear" w:color="auto" w:fill="FFFFFF"/>
        <w:spacing w:before="300" w:after="150" w:line="240" w:lineRule="auto"/>
        <w:jc w:val="center"/>
        <w:outlineLvl w:val="0"/>
        <w:rPr>
          <w:rFonts w:ascii="MyriadProRegular" w:eastAsia="Times New Roman" w:hAnsi="MyriadProRegular" w:cs="Helvetica"/>
          <w:color w:val="307538"/>
          <w:kern w:val="36"/>
          <w:sz w:val="45"/>
          <w:szCs w:val="45"/>
          <w:lang w:eastAsia="ru-RU"/>
        </w:rPr>
      </w:pPr>
      <w:r w:rsidRPr="00D94110">
        <w:rPr>
          <w:rFonts w:ascii="MyriadProRegular" w:eastAsia="Times New Roman" w:hAnsi="MyriadProRegular" w:cs="Helvetica"/>
          <w:color w:val="307538"/>
          <w:kern w:val="36"/>
          <w:sz w:val="45"/>
          <w:szCs w:val="45"/>
          <w:lang w:eastAsia="ru-RU"/>
        </w:rPr>
        <w:t>Детский спортивный комплекс для дачи ДСК 08 "Дачник"</w:t>
      </w:r>
    </w:p>
    <w:p w:rsidR="00D94110" w:rsidRPr="00D94110" w:rsidRDefault="00D94110" w:rsidP="00D94110">
      <w:pPr>
        <w:shd w:val="clear" w:color="auto" w:fill="DFF0D8"/>
        <w:spacing w:after="150" w:line="240" w:lineRule="auto"/>
        <w:jc w:val="center"/>
        <w:rPr>
          <w:rFonts w:ascii="Helvetica" w:eastAsia="Times New Roman" w:hAnsi="Helvetica" w:cs="Helvetica"/>
          <w:color w:val="3C763D"/>
          <w:sz w:val="21"/>
          <w:szCs w:val="21"/>
          <w:lang w:eastAsia="ru-RU"/>
        </w:rPr>
      </w:pPr>
      <w:r w:rsidRPr="00D94110">
        <w:rPr>
          <w:rFonts w:ascii="MyriadProRegular" w:eastAsia="Times New Roman" w:hAnsi="MyriadProRegular" w:cs="Helvetica"/>
          <w:color w:val="3C763D"/>
          <w:sz w:val="30"/>
          <w:szCs w:val="30"/>
          <w:lang w:eastAsia="ru-RU"/>
        </w:rPr>
        <w:t>24 960 </w:t>
      </w:r>
      <w:r w:rsidRPr="00D94110">
        <w:rPr>
          <w:rFonts w:ascii="MyriadProRegular" w:eastAsia="Times New Roman" w:hAnsi="MyriadProRegular" w:cs="Helvetica"/>
          <w:i/>
          <w:iCs/>
          <w:color w:val="3C763D"/>
          <w:sz w:val="30"/>
          <w:szCs w:val="30"/>
          <w:lang w:eastAsia="ru-RU"/>
        </w:rPr>
        <w:t>руб.</w:t>
      </w:r>
    </w:p>
    <w:p w:rsidR="00D94110" w:rsidRPr="00D94110" w:rsidRDefault="00D94110" w:rsidP="00D94110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ru-RU"/>
        </w:rPr>
      </w:pPr>
      <w:r w:rsidRPr="00D94110">
        <w:rPr>
          <w:rFonts w:ascii="Arial" w:eastAsia="Times New Roman" w:hAnsi="Arial" w:cs="Arial"/>
          <w:vanish/>
          <w:sz w:val="16"/>
          <w:szCs w:val="16"/>
          <w:lang w:eastAsia="ru-RU"/>
        </w:rPr>
        <w:t>Начало формы</w:t>
      </w:r>
    </w:p>
    <w:p w:rsidR="00D94110" w:rsidRPr="00D94110" w:rsidRDefault="00D94110" w:rsidP="00D94110">
      <w:pPr>
        <w:pBdr>
          <w:top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ru-RU"/>
        </w:rPr>
      </w:pPr>
      <w:r w:rsidRPr="00D94110">
        <w:rPr>
          <w:rFonts w:ascii="Arial" w:eastAsia="Times New Roman" w:hAnsi="Arial" w:cs="Arial"/>
          <w:vanish/>
          <w:sz w:val="16"/>
          <w:szCs w:val="16"/>
          <w:lang w:eastAsia="ru-RU"/>
        </w:rPr>
        <w:t>Конец формы</w:t>
      </w:r>
    </w:p>
    <w:p w:rsidR="00D94110" w:rsidRPr="00D94110" w:rsidRDefault="00D94110" w:rsidP="00D94110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proofErr w:type="gramStart"/>
      <w:r w:rsidRPr="00D94110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Детский  дачный</w:t>
      </w:r>
      <w:proofErr w:type="gramEnd"/>
      <w:r w:rsidRPr="00D94110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 xml:space="preserve"> комплекс для детей от 4 до 12 лет.</w:t>
      </w:r>
    </w:p>
    <w:p w:rsidR="00D94110" w:rsidRPr="00D94110" w:rsidRDefault="00D94110" w:rsidP="00D94110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94110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shd w:val="clear" w:color="auto" w:fill="FFFFFF"/>
          <w:lang w:eastAsia="ru-RU"/>
        </w:rPr>
        <w:t>Размер</w:t>
      </w:r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shd w:val="clear" w:color="auto" w:fill="FFFFFF"/>
          <w:lang w:eastAsia="ru-RU"/>
        </w:rPr>
        <w:t> (</w:t>
      </w:r>
      <w:proofErr w:type="spellStart"/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shd w:val="clear" w:color="auto" w:fill="FFFFFF"/>
          <w:lang w:eastAsia="ru-RU"/>
        </w:rPr>
        <w:t>ДхШхВ</w:t>
      </w:r>
      <w:proofErr w:type="spellEnd"/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shd w:val="clear" w:color="auto" w:fill="FFFFFF"/>
          <w:lang w:eastAsia="ru-RU"/>
        </w:rPr>
        <w:t>), мм: 3000х2400х2400</w:t>
      </w:r>
    </w:p>
    <w:p w:rsidR="00D94110" w:rsidRPr="00D94110" w:rsidRDefault="00D94110" w:rsidP="00D94110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94110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shd w:val="clear" w:color="auto" w:fill="FFFFFF"/>
          <w:lang w:eastAsia="ru-RU"/>
        </w:rPr>
        <w:t>Зона безопасности</w:t>
      </w:r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shd w:val="clear" w:color="auto" w:fill="FFFFFF"/>
          <w:lang w:eastAsia="ru-RU"/>
        </w:rPr>
        <w:t>, мм: 4000х3400</w:t>
      </w:r>
    </w:p>
    <w:p w:rsidR="00D94110" w:rsidRPr="00D94110" w:rsidRDefault="00D94110" w:rsidP="00D94110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proofErr w:type="gramStart"/>
      <w:r w:rsidRPr="00D94110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shd w:val="clear" w:color="auto" w:fill="FFFFFF"/>
          <w:lang w:eastAsia="ru-RU"/>
        </w:rPr>
        <w:t>Материал</w:t>
      </w:r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shd w:val="clear" w:color="auto" w:fill="FFFFFF"/>
          <w:lang w:eastAsia="ru-RU"/>
        </w:rPr>
        <w:t>:  влагостойкая</w:t>
      </w:r>
      <w:proofErr w:type="gramEnd"/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shd w:val="clear" w:color="auto" w:fill="FFFFFF"/>
          <w:lang w:eastAsia="ru-RU"/>
        </w:rPr>
        <w:t xml:space="preserve"> фанера, металл, металлическая цепь.</w:t>
      </w:r>
    </w:p>
    <w:p w:rsidR="00D94110" w:rsidRPr="00D94110" w:rsidRDefault="00D94110" w:rsidP="00D94110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94110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shd w:val="clear" w:color="auto" w:fill="FFFFFF"/>
          <w:lang w:eastAsia="ru-RU"/>
        </w:rPr>
        <w:t>Окраска</w:t>
      </w:r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shd w:val="clear" w:color="auto" w:fill="FFFFFF"/>
          <w:lang w:eastAsia="ru-RU"/>
        </w:rPr>
        <w:t xml:space="preserve">: экологически чистое, антикоррозийное порошковое окрашивание; полиуретановая высококачественная краска, имеющая хорошую </w:t>
      </w:r>
      <w:proofErr w:type="spellStart"/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shd w:val="clear" w:color="auto" w:fill="FFFFFF"/>
          <w:lang w:eastAsia="ru-RU"/>
        </w:rPr>
        <w:t>атмосферо</w:t>
      </w:r>
      <w:proofErr w:type="spellEnd"/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shd w:val="clear" w:color="auto" w:fill="FFFFFF"/>
          <w:lang w:eastAsia="ru-RU"/>
        </w:rPr>
        <w:t>- и износостойкость. </w:t>
      </w:r>
    </w:p>
    <w:p w:rsidR="00D94110" w:rsidRPr="00D94110" w:rsidRDefault="00D94110" w:rsidP="00D94110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shd w:val="clear" w:color="auto" w:fill="FFFFFF"/>
          <w:lang w:eastAsia="ru-RU"/>
        </w:rPr>
        <w:t xml:space="preserve">Оборудование </w:t>
      </w:r>
      <w:proofErr w:type="spellStart"/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shd w:val="clear" w:color="auto" w:fill="FFFFFF"/>
          <w:lang w:eastAsia="ru-RU"/>
        </w:rPr>
        <w:t>травмобезопасное</w:t>
      </w:r>
      <w:proofErr w:type="spellEnd"/>
      <w:r w:rsidRPr="00D94110">
        <w:rPr>
          <w:rFonts w:ascii="MyriadProRegular" w:eastAsia="Times New Roman" w:hAnsi="MyriadProRegular" w:cs="Helvetica"/>
          <w:color w:val="333333"/>
          <w:sz w:val="27"/>
          <w:szCs w:val="27"/>
          <w:shd w:val="clear" w:color="auto" w:fill="FFFFFF"/>
          <w:lang w:eastAsia="ru-RU"/>
        </w:rPr>
        <w:t xml:space="preserve"> и имеет все сертификаты соответствия действующим ГОСТам</w:t>
      </w:r>
    </w:p>
    <w:p w:rsidR="00D94110" w:rsidRDefault="00D94110">
      <w:r>
        <w:rPr>
          <w:noProof/>
          <w:lang w:eastAsia="ru-RU"/>
        </w:rPr>
        <w:lastRenderedPageBreak/>
        <w:drawing>
          <wp:inline distT="0" distB="0" distL="0" distR="0" wp14:anchorId="36B4C114" wp14:editId="52AAA497">
            <wp:extent cx="4448175" cy="3209329"/>
            <wp:effectExtent l="0" t="0" r="0" b="0"/>
            <wp:docPr id="3" name="Рисунок 3" descr="https://mu-dvor.ru/assets/images/products/1563/59e9af4736539-7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mu-dvor.ru/assets/images/products/1563/59e9af4736539-7p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4226" cy="321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2919" w:rsidRPr="00D22919" w:rsidRDefault="00D22919" w:rsidP="00D22919">
      <w:pPr>
        <w:shd w:val="clear" w:color="auto" w:fill="FFFFFF"/>
        <w:spacing w:before="300" w:after="150" w:line="240" w:lineRule="auto"/>
        <w:jc w:val="center"/>
        <w:outlineLvl w:val="0"/>
        <w:rPr>
          <w:rFonts w:ascii="MyriadProRegular" w:eastAsia="Times New Roman" w:hAnsi="MyriadProRegular" w:cs="Helvetica"/>
          <w:color w:val="307538"/>
          <w:kern w:val="36"/>
          <w:sz w:val="45"/>
          <w:szCs w:val="45"/>
          <w:lang w:eastAsia="ru-RU"/>
        </w:rPr>
      </w:pPr>
      <w:r w:rsidRPr="00D22919">
        <w:rPr>
          <w:rFonts w:ascii="MyriadProRegular" w:eastAsia="Times New Roman" w:hAnsi="MyriadProRegular" w:cs="Helvetica"/>
          <w:color w:val="307538"/>
          <w:kern w:val="36"/>
          <w:sz w:val="45"/>
          <w:szCs w:val="45"/>
          <w:lang w:eastAsia="ru-RU"/>
        </w:rPr>
        <w:t>ДН 43 Игровое оборудование Тарантас</w:t>
      </w:r>
    </w:p>
    <w:p w:rsidR="00D22919" w:rsidRPr="00D22919" w:rsidRDefault="00D22919" w:rsidP="00D22919">
      <w:pPr>
        <w:shd w:val="clear" w:color="auto" w:fill="DFF0D8"/>
        <w:spacing w:after="150" w:line="240" w:lineRule="auto"/>
        <w:jc w:val="center"/>
        <w:rPr>
          <w:rFonts w:ascii="Helvetica" w:eastAsia="Times New Roman" w:hAnsi="Helvetica" w:cs="Helvetica"/>
          <w:color w:val="3C763D"/>
          <w:sz w:val="21"/>
          <w:szCs w:val="21"/>
          <w:lang w:eastAsia="ru-RU"/>
        </w:rPr>
      </w:pPr>
      <w:r w:rsidRPr="00D22919">
        <w:rPr>
          <w:rFonts w:ascii="MyriadProRegular" w:eastAsia="Times New Roman" w:hAnsi="MyriadProRegular" w:cs="Helvetica"/>
          <w:color w:val="3C763D"/>
          <w:sz w:val="30"/>
          <w:szCs w:val="30"/>
          <w:lang w:eastAsia="ru-RU"/>
        </w:rPr>
        <w:t>16 816 </w:t>
      </w:r>
      <w:r w:rsidRPr="00D22919">
        <w:rPr>
          <w:rFonts w:ascii="MyriadProRegular" w:eastAsia="Times New Roman" w:hAnsi="MyriadProRegular" w:cs="Helvetica"/>
          <w:i/>
          <w:iCs/>
          <w:color w:val="3C763D"/>
          <w:sz w:val="30"/>
          <w:szCs w:val="30"/>
          <w:lang w:eastAsia="ru-RU"/>
        </w:rPr>
        <w:t>руб.</w:t>
      </w:r>
    </w:p>
    <w:p w:rsidR="00D22919" w:rsidRPr="00D22919" w:rsidRDefault="00D22919" w:rsidP="00D22919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ru-RU"/>
        </w:rPr>
      </w:pPr>
      <w:r w:rsidRPr="00D22919">
        <w:rPr>
          <w:rFonts w:ascii="Arial" w:eastAsia="Times New Roman" w:hAnsi="Arial" w:cs="Arial"/>
          <w:vanish/>
          <w:sz w:val="16"/>
          <w:szCs w:val="16"/>
          <w:lang w:eastAsia="ru-RU"/>
        </w:rPr>
        <w:t>Начало формы</w:t>
      </w:r>
    </w:p>
    <w:p w:rsidR="00D22919" w:rsidRPr="00D22919" w:rsidRDefault="00D22919" w:rsidP="00D22919">
      <w:pPr>
        <w:pBdr>
          <w:top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ru-RU"/>
        </w:rPr>
      </w:pPr>
      <w:r w:rsidRPr="00D22919">
        <w:rPr>
          <w:rFonts w:ascii="Arial" w:eastAsia="Times New Roman" w:hAnsi="Arial" w:cs="Arial"/>
          <w:vanish/>
          <w:sz w:val="16"/>
          <w:szCs w:val="16"/>
          <w:lang w:eastAsia="ru-RU"/>
        </w:rPr>
        <w:t>Конец формы</w:t>
      </w:r>
    </w:p>
    <w:p w:rsidR="00D22919" w:rsidRPr="00D22919" w:rsidRDefault="00D22919" w:rsidP="00D22919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22919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Размер</w:t>
      </w:r>
      <w:r w:rsidRPr="00D22919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 (</w:t>
      </w:r>
      <w:proofErr w:type="spellStart"/>
      <w:r w:rsidRPr="00D22919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ДхШхВ</w:t>
      </w:r>
      <w:proofErr w:type="spellEnd"/>
      <w:r w:rsidRPr="00D22919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), мм: 1405х625х85</w:t>
      </w:r>
    </w:p>
    <w:p w:rsidR="00D22919" w:rsidRPr="00D22919" w:rsidRDefault="00D22919" w:rsidP="00D22919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22919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Зона безопасности</w:t>
      </w:r>
      <w:r w:rsidRPr="00D22919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, мм: 3000*2500</w:t>
      </w:r>
    </w:p>
    <w:p w:rsidR="00D22919" w:rsidRPr="00D22919" w:rsidRDefault="00D22919" w:rsidP="00D22919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22919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Материал</w:t>
      </w:r>
      <w:r w:rsidRPr="00D22919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: металл.</w:t>
      </w:r>
    </w:p>
    <w:p w:rsidR="00D22919" w:rsidRPr="00D22919" w:rsidRDefault="00D22919" w:rsidP="00D22919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22919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Окраска</w:t>
      </w:r>
      <w:r w:rsidRPr="00D22919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: экологически чистое, антикоррозийное порошковое окрашивание </w:t>
      </w:r>
    </w:p>
    <w:p w:rsidR="00D22919" w:rsidRPr="00D22919" w:rsidRDefault="00D22919" w:rsidP="00D22919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22919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 xml:space="preserve">Оборудование </w:t>
      </w:r>
      <w:proofErr w:type="spellStart"/>
      <w:r w:rsidRPr="00D22919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травмобезопасное</w:t>
      </w:r>
      <w:proofErr w:type="spellEnd"/>
      <w:r w:rsidRPr="00D22919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 xml:space="preserve"> и имеет все сертификаты соответствия действующим ГОСТам</w:t>
      </w:r>
    </w:p>
    <w:p w:rsidR="00D22919" w:rsidRDefault="00D22919"/>
    <w:p w:rsidR="00D22919" w:rsidRDefault="00D22919" w:rsidP="00D22919">
      <w:pPr>
        <w:tabs>
          <w:tab w:val="left" w:pos="1350"/>
        </w:tabs>
      </w:pPr>
      <w:r>
        <w:tab/>
      </w:r>
      <w:r>
        <w:rPr>
          <w:noProof/>
          <w:lang w:eastAsia="ru-RU"/>
        </w:rPr>
        <w:drawing>
          <wp:inline distT="0" distB="0" distL="0" distR="0" wp14:anchorId="629E43B8" wp14:editId="5295E427">
            <wp:extent cx="4005438" cy="2943225"/>
            <wp:effectExtent l="0" t="0" r="0" b="0"/>
            <wp:docPr id="4" name="Рисунок 4" descr="https://mu-dvor.ru/assets/images/products/1965/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mu-dvor.ru/assets/images/products/1965/19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3574" cy="296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2919" w:rsidRPr="00D22919" w:rsidRDefault="00D22919" w:rsidP="00D22919">
      <w:pPr>
        <w:shd w:val="clear" w:color="auto" w:fill="FFFFFF"/>
        <w:spacing w:before="300" w:after="150" w:line="240" w:lineRule="auto"/>
        <w:jc w:val="center"/>
        <w:outlineLvl w:val="0"/>
        <w:rPr>
          <w:rFonts w:ascii="MyriadProRegular" w:eastAsia="Times New Roman" w:hAnsi="MyriadProRegular" w:cs="Helvetica"/>
          <w:color w:val="307538"/>
          <w:kern w:val="36"/>
          <w:sz w:val="45"/>
          <w:szCs w:val="45"/>
          <w:lang w:eastAsia="ru-RU"/>
        </w:rPr>
      </w:pPr>
      <w:r w:rsidRPr="00D22919">
        <w:rPr>
          <w:rFonts w:ascii="MyriadProRegular" w:eastAsia="Times New Roman" w:hAnsi="MyriadProRegular" w:cs="Helvetica"/>
          <w:color w:val="307538"/>
          <w:kern w:val="36"/>
          <w:sz w:val="45"/>
          <w:szCs w:val="45"/>
          <w:lang w:eastAsia="ru-RU"/>
        </w:rPr>
        <w:lastRenderedPageBreak/>
        <w:t>ДН 19 Игровая форма Грузовичок</w:t>
      </w:r>
    </w:p>
    <w:p w:rsidR="00D22919" w:rsidRPr="00D22919" w:rsidRDefault="00D22919" w:rsidP="00D22919">
      <w:pPr>
        <w:shd w:val="clear" w:color="auto" w:fill="DFF0D8"/>
        <w:spacing w:after="150" w:line="240" w:lineRule="auto"/>
        <w:jc w:val="center"/>
        <w:rPr>
          <w:rFonts w:ascii="Helvetica" w:eastAsia="Times New Roman" w:hAnsi="Helvetica" w:cs="Helvetica"/>
          <w:color w:val="3C763D"/>
          <w:sz w:val="21"/>
          <w:szCs w:val="21"/>
          <w:lang w:eastAsia="ru-RU"/>
        </w:rPr>
      </w:pPr>
      <w:r w:rsidRPr="00D22919">
        <w:rPr>
          <w:rFonts w:ascii="MyriadProRegular" w:eastAsia="Times New Roman" w:hAnsi="MyriadProRegular" w:cs="Helvetica"/>
          <w:color w:val="3C763D"/>
          <w:sz w:val="30"/>
          <w:szCs w:val="30"/>
          <w:lang w:eastAsia="ru-RU"/>
        </w:rPr>
        <w:t>67 347 </w:t>
      </w:r>
      <w:r w:rsidRPr="00D22919">
        <w:rPr>
          <w:rFonts w:ascii="MyriadProRegular" w:eastAsia="Times New Roman" w:hAnsi="MyriadProRegular" w:cs="Helvetica"/>
          <w:i/>
          <w:iCs/>
          <w:color w:val="3C763D"/>
          <w:sz w:val="30"/>
          <w:szCs w:val="30"/>
          <w:lang w:eastAsia="ru-RU"/>
        </w:rPr>
        <w:t>руб.</w:t>
      </w:r>
    </w:p>
    <w:p w:rsidR="00D22919" w:rsidRPr="00D22919" w:rsidRDefault="00D22919" w:rsidP="00D22919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ru-RU"/>
        </w:rPr>
      </w:pPr>
      <w:r w:rsidRPr="00D22919">
        <w:rPr>
          <w:rFonts w:ascii="Arial" w:eastAsia="Times New Roman" w:hAnsi="Arial" w:cs="Arial"/>
          <w:vanish/>
          <w:sz w:val="16"/>
          <w:szCs w:val="16"/>
          <w:lang w:eastAsia="ru-RU"/>
        </w:rPr>
        <w:t>Начало формы</w:t>
      </w:r>
    </w:p>
    <w:p w:rsidR="00D22919" w:rsidRPr="00D22919" w:rsidRDefault="00D22919" w:rsidP="00D22919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D22919" w:rsidRPr="00D22919" w:rsidRDefault="00D22919" w:rsidP="00D22919">
      <w:pPr>
        <w:pBdr>
          <w:top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ru-RU"/>
        </w:rPr>
      </w:pPr>
      <w:r w:rsidRPr="00D22919">
        <w:rPr>
          <w:rFonts w:ascii="Arial" w:eastAsia="Times New Roman" w:hAnsi="Arial" w:cs="Arial"/>
          <w:vanish/>
          <w:sz w:val="16"/>
          <w:szCs w:val="16"/>
          <w:lang w:eastAsia="ru-RU"/>
        </w:rPr>
        <w:t>Конец формы</w:t>
      </w:r>
    </w:p>
    <w:p w:rsidR="00D22919" w:rsidRPr="00D22919" w:rsidRDefault="00D22919" w:rsidP="00D22919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22919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Грузовичок</w:t>
      </w:r>
    </w:p>
    <w:p w:rsidR="00D22919" w:rsidRPr="00D22919" w:rsidRDefault="00D22919" w:rsidP="00D22919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22919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Размер (</w:t>
      </w:r>
      <w:proofErr w:type="spellStart"/>
      <w:r w:rsidRPr="00D22919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ДхШхВ</w:t>
      </w:r>
      <w:proofErr w:type="spellEnd"/>
      <w:r w:rsidRPr="00D22919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), мм: </w:t>
      </w:r>
      <w:r w:rsidRPr="00D22919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2100х2100х1800</w:t>
      </w:r>
    </w:p>
    <w:p w:rsidR="00D22919" w:rsidRDefault="00D22919" w:rsidP="00D22919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22919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Зона безопасности</w:t>
      </w:r>
      <w:r w:rsidRPr="00D22919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, мм: 5100*5100</w:t>
      </w:r>
    </w:p>
    <w:p w:rsidR="00D22919" w:rsidRDefault="00D22919" w:rsidP="00D22919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>
        <w:rPr>
          <w:noProof/>
          <w:lang w:eastAsia="ru-RU"/>
        </w:rPr>
        <w:drawing>
          <wp:inline distT="0" distB="0" distL="0" distR="0" wp14:anchorId="1C78B171" wp14:editId="16205649">
            <wp:extent cx="3400425" cy="2571750"/>
            <wp:effectExtent l="0" t="0" r="9525" b="0"/>
            <wp:docPr id="5" name="Рисунок 5" descr="https://mu-dvor.ru/assets/images/products/651/16be1a561c7aefb22dcddcca18edd0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mu-dvor.ru/assets/images/products/651/16be1a561c7aefb22dcddcca18edd099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2919" w:rsidRPr="00D22919" w:rsidRDefault="00D22919" w:rsidP="00D22919">
      <w:pPr>
        <w:shd w:val="clear" w:color="auto" w:fill="FFFFFF"/>
        <w:spacing w:before="300" w:after="150" w:line="240" w:lineRule="auto"/>
        <w:jc w:val="center"/>
        <w:outlineLvl w:val="0"/>
        <w:rPr>
          <w:rFonts w:ascii="MyriadProRegular" w:eastAsia="Times New Roman" w:hAnsi="MyriadProRegular" w:cs="Helvetica"/>
          <w:color w:val="307538"/>
          <w:kern w:val="36"/>
          <w:sz w:val="45"/>
          <w:szCs w:val="45"/>
          <w:lang w:eastAsia="ru-RU"/>
        </w:rPr>
      </w:pPr>
      <w:r w:rsidRPr="00D22919">
        <w:rPr>
          <w:rFonts w:ascii="MyriadProRegular" w:eastAsia="Times New Roman" w:hAnsi="MyriadProRegular" w:cs="Helvetica"/>
          <w:color w:val="307538"/>
          <w:kern w:val="36"/>
          <w:sz w:val="45"/>
          <w:szCs w:val="45"/>
          <w:lang w:eastAsia="ru-RU"/>
        </w:rPr>
        <w:t>ДН 51 Игровое оборудование Лабиринт (6 сегментов)</w:t>
      </w:r>
    </w:p>
    <w:p w:rsidR="00D22919" w:rsidRPr="00D22919" w:rsidRDefault="00D22919" w:rsidP="00D22919">
      <w:pPr>
        <w:shd w:val="clear" w:color="auto" w:fill="DFF0D8"/>
        <w:spacing w:after="150" w:line="240" w:lineRule="auto"/>
        <w:jc w:val="center"/>
        <w:rPr>
          <w:rFonts w:ascii="Helvetica" w:eastAsia="Times New Roman" w:hAnsi="Helvetica" w:cs="Helvetica"/>
          <w:color w:val="3C763D"/>
          <w:sz w:val="21"/>
          <w:szCs w:val="21"/>
          <w:lang w:eastAsia="ru-RU"/>
        </w:rPr>
      </w:pPr>
      <w:r w:rsidRPr="00D22919">
        <w:rPr>
          <w:rFonts w:ascii="MyriadProRegular" w:eastAsia="Times New Roman" w:hAnsi="MyriadProRegular" w:cs="Helvetica"/>
          <w:color w:val="3C763D"/>
          <w:sz w:val="30"/>
          <w:szCs w:val="30"/>
          <w:lang w:eastAsia="ru-RU"/>
        </w:rPr>
        <w:t>75 526 </w:t>
      </w:r>
      <w:r w:rsidRPr="00D22919">
        <w:rPr>
          <w:rFonts w:ascii="MyriadProRegular" w:eastAsia="Times New Roman" w:hAnsi="MyriadProRegular" w:cs="Helvetica"/>
          <w:i/>
          <w:iCs/>
          <w:color w:val="3C763D"/>
          <w:sz w:val="30"/>
          <w:szCs w:val="30"/>
          <w:lang w:eastAsia="ru-RU"/>
        </w:rPr>
        <w:t>руб.</w:t>
      </w:r>
    </w:p>
    <w:p w:rsidR="00D22919" w:rsidRPr="00D22919" w:rsidRDefault="00D22919" w:rsidP="00D22919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ru-RU"/>
        </w:rPr>
      </w:pPr>
      <w:r w:rsidRPr="00D22919">
        <w:rPr>
          <w:rFonts w:ascii="Arial" w:eastAsia="Times New Roman" w:hAnsi="Arial" w:cs="Arial"/>
          <w:vanish/>
          <w:sz w:val="16"/>
          <w:szCs w:val="16"/>
          <w:lang w:eastAsia="ru-RU"/>
        </w:rPr>
        <w:t>Начало формы</w:t>
      </w:r>
    </w:p>
    <w:p w:rsidR="00D22919" w:rsidRPr="00D22919" w:rsidRDefault="00D22919" w:rsidP="00D22919">
      <w:pPr>
        <w:pBdr>
          <w:top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ru-RU"/>
        </w:rPr>
      </w:pPr>
      <w:r w:rsidRPr="00D22919">
        <w:rPr>
          <w:rFonts w:ascii="Arial" w:eastAsia="Times New Roman" w:hAnsi="Arial" w:cs="Arial"/>
          <w:vanish/>
          <w:sz w:val="16"/>
          <w:szCs w:val="16"/>
          <w:lang w:eastAsia="ru-RU"/>
        </w:rPr>
        <w:t>Конец формы</w:t>
      </w:r>
    </w:p>
    <w:p w:rsidR="00D22919" w:rsidRPr="00D22919" w:rsidRDefault="00D22919" w:rsidP="00D22919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22919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Размер</w:t>
      </w:r>
      <w:r w:rsidRPr="00D22919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 (</w:t>
      </w:r>
      <w:proofErr w:type="spellStart"/>
      <w:r w:rsidRPr="00D22919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ДхШхВ</w:t>
      </w:r>
      <w:proofErr w:type="spellEnd"/>
      <w:r w:rsidRPr="00D22919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), мм: 3200х2300х1370</w:t>
      </w:r>
    </w:p>
    <w:p w:rsidR="00D22919" w:rsidRPr="00D22919" w:rsidRDefault="00D22919" w:rsidP="00D22919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22919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Зона безопасности</w:t>
      </w:r>
      <w:r w:rsidRPr="00D22919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, мм: 5000*4000</w:t>
      </w:r>
    </w:p>
    <w:p w:rsidR="00D22919" w:rsidRPr="00D22919" w:rsidRDefault="00D22919" w:rsidP="00D22919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22919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Материал</w:t>
      </w:r>
      <w:r w:rsidRPr="00D22919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: металл, фанера</w:t>
      </w:r>
    </w:p>
    <w:p w:rsidR="00D22919" w:rsidRPr="00D22919" w:rsidRDefault="00D22919" w:rsidP="00D22919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22919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Окраска</w:t>
      </w:r>
      <w:r w:rsidRPr="00D22919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: экологически чистое, антикоррозийное порошковое окрашивание </w:t>
      </w:r>
    </w:p>
    <w:p w:rsidR="00D22919" w:rsidRPr="00D22919" w:rsidRDefault="00D22919" w:rsidP="00D22919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D22919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 xml:space="preserve">Оборудование </w:t>
      </w:r>
      <w:proofErr w:type="spellStart"/>
      <w:r w:rsidRPr="00D22919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травмобезопасное</w:t>
      </w:r>
      <w:proofErr w:type="spellEnd"/>
      <w:r w:rsidRPr="00D22919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 xml:space="preserve"> и имеет все сертификаты соответствия действующим ГОСТам</w:t>
      </w:r>
    </w:p>
    <w:p w:rsidR="00D22919" w:rsidRPr="00D22919" w:rsidRDefault="00D22919" w:rsidP="00D22919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>
        <w:rPr>
          <w:noProof/>
          <w:lang w:eastAsia="ru-RU"/>
        </w:rPr>
        <w:drawing>
          <wp:inline distT="0" distB="0" distL="0" distR="0" wp14:anchorId="335485C4" wp14:editId="45A4BBDB">
            <wp:extent cx="3209925" cy="1797793"/>
            <wp:effectExtent l="0" t="0" r="0" b="0"/>
            <wp:docPr id="6" name="Рисунок 6" descr="https://mu-dvor.ru/assets/images/products/1973/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mu-dvor.ru/assets/images/products/1973/2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210" cy="1806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43A7" w:rsidRPr="00CE43A7" w:rsidRDefault="00CE43A7" w:rsidP="00CE43A7">
      <w:pPr>
        <w:shd w:val="clear" w:color="auto" w:fill="FFFFFF"/>
        <w:spacing w:before="300" w:after="150" w:line="240" w:lineRule="auto"/>
        <w:jc w:val="center"/>
        <w:outlineLvl w:val="0"/>
        <w:rPr>
          <w:rFonts w:ascii="MyriadProRegular" w:eastAsia="Times New Roman" w:hAnsi="MyriadProRegular" w:cs="Helvetica"/>
          <w:color w:val="307538"/>
          <w:kern w:val="36"/>
          <w:sz w:val="45"/>
          <w:szCs w:val="45"/>
          <w:lang w:eastAsia="ru-RU"/>
        </w:rPr>
      </w:pPr>
      <w:r w:rsidRPr="00CE43A7">
        <w:rPr>
          <w:rFonts w:ascii="MyriadProRegular" w:eastAsia="Times New Roman" w:hAnsi="MyriadProRegular" w:cs="Helvetica"/>
          <w:color w:val="307538"/>
          <w:kern w:val="36"/>
          <w:sz w:val="45"/>
          <w:szCs w:val="45"/>
          <w:lang w:eastAsia="ru-RU"/>
        </w:rPr>
        <w:lastRenderedPageBreak/>
        <w:t>ДН 76 Игровое оборудование Катерок</w:t>
      </w:r>
    </w:p>
    <w:p w:rsidR="00CE43A7" w:rsidRPr="00CE43A7" w:rsidRDefault="00CE43A7" w:rsidP="00CE43A7">
      <w:pPr>
        <w:shd w:val="clear" w:color="auto" w:fill="DFF0D8"/>
        <w:spacing w:after="150" w:line="240" w:lineRule="auto"/>
        <w:jc w:val="center"/>
        <w:rPr>
          <w:rFonts w:ascii="Helvetica" w:eastAsia="Times New Roman" w:hAnsi="Helvetica" w:cs="Helvetica"/>
          <w:color w:val="3C763D"/>
          <w:sz w:val="21"/>
          <w:szCs w:val="21"/>
          <w:lang w:eastAsia="ru-RU"/>
        </w:rPr>
      </w:pPr>
      <w:r w:rsidRPr="00CE43A7">
        <w:rPr>
          <w:rFonts w:ascii="MyriadProRegular" w:eastAsia="Times New Roman" w:hAnsi="MyriadProRegular" w:cs="Helvetica"/>
          <w:color w:val="3C763D"/>
          <w:sz w:val="30"/>
          <w:szCs w:val="30"/>
          <w:lang w:eastAsia="ru-RU"/>
        </w:rPr>
        <w:t>34 944 </w:t>
      </w:r>
      <w:r w:rsidRPr="00CE43A7">
        <w:rPr>
          <w:rFonts w:ascii="MyriadProRegular" w:eastAsia="Times New Roman" w:hAnsi="MyriadProRegular" w:cs="Helvetica"/>
          <w:i/>
          <w:iCs/>
          <w:color w:val="3C763D"/>
          <w:sz w:val="30"/>
          <w:szCs w:val="30"/>
          <w:lang w:eastAsia="ru-RU"/>
        </w:rPr>
        <w:t>руб.</w:t>
      </w:r>
    </w:p>
    <w:p w:rsidR="00CE43A7" w:rsidRPr="00CE43A7" w:rsidRDefault="00CE43A7" w:rsidP="00CE43A7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ru-RU"/>
        </w:rPr>
      </w:pPr>
      <w:r w:rsidRPr="00CE43A7">
        <w:rPr>
          <w:rFonts w:ascii="Arial" w:eastAsia="Times New Roman" w:hAnsi="Arial" w:cs="Arial"/>
          <w:vanish/>
          <w:sz w:val="16"/>
          <w:szCs w:val="16"/>
          <w:lang w:eastAsia="ru-RU"/>
        </w:rPr>
        <w:t>Начало формы</w:t>
      </w:r>
    </w:p>
    <w:p w:rsidR="00CE43A7" w:rsidRPr="00CE43A7" w:rsidRDefault="00CE43A7" w:rsidP="00CE43A7">
      <w:pPr>
        <w:pBdr>
          <w:top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ru-RU"/>
        </w:rPr>
      </w:pPr>
      <w:r w:rsidRPr="00CE43A7">
        <w:rPr>
          <w:rFonts w:ascii="Arial" w:eastAsia="Times New Roman" w:hAnsi="Arial" w:cs="Arial"/>
          <w:vanish/>
          <w:sz w:val="16"/>
          <w:szCs w:val="16"/>
          <w:lang w:eastAsia="ru-RU"/>
        </w:rPr>
        <w:t>Конец формы</w:t>
      </w:r>
    </w:p>
    <w:p w:rsidR="00CE43A7" w:rsidRPr="00CE43A7" w:rsidRDefault="00CE43A7" w:rsidP="00CE43A7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CE43A7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Размер</w:t>
      </w:r>
      <w:r w:rsidRPr="00CE43A7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 (</w:t>
      </w:r>
      <w:proofErr w:type="spellStart"/>
      <w:r w:rsidRPr="00CE43A7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ДхШхВ</w:t>
      </w:r>
      <w:proofErr w:type="spellEnd"/>
      <w:r w:rsidRPr="00CE43A7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), мм: 2875х1100х1960</w:t>
      </w:r>
    </w:p>
    <w:p w:rsidR="00CE43A7" w:rsidRPr="00CE43A7" w:rsidRDefault="00CE43A7" w:rsidP="00CE43A7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CE43A7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Зона безопасности</w:t>
      </w:r>
      <w:r w:rsidRPr="00CE43A7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, мм: 4500*2000</w:t>
      </w:r>
    </w:p>
    <w:p w:rsidR="00CE43A7" w:rsidRPr="00CE43A7" w:rsidRDefault="00CE43A7" w:rsidP="00CE43A7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CE43A7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Материал</w:t>
      </w:r>
      <w:r w:rsidRPr="00CE43A7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: металл, фанера</w:t>
      </w:r>
    </w:p>
    <w:p w:rsidR="00CE43A7" w:rsidRPr="00CE43A7" w:rsidRDefault="00CE43A7" w:rsidP="00CE43A7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CE43A7">
        <w:rPr>
          <w:rFonts w:ascii="MyriadProRegular" w:eastAsia="Times New Roman" w:hAnsi="MyriadProRegular" w:cs="Helvetica"/>
          <w:b/>
          <w:bCs/>
          <w:color w:val="333333"/>
          <w:sz w:val="27"/>
          <w:szCs w:val="27"/>
          <w:lang w:eastAsia="ru-RU"/>
        </w:rPr>
        <w:t>Окраска</w:t>
      </w:r>
      <w:r w:rsidRPr="00CE43A7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: экологически чистое, антикоррозийное порошковое окрашивание </w:t>
      </w:r>
    </w:p>
    <w:p w:rsidR="00CE43A7" w:rsidRDefault="00CE43A7" w:rsidP="00CE43A7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 w:rsidRPr="00CE43A7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 xml:space="preserve">Оборудование </w:t>
      </w:r>
      <w:proofErr w:type="spellStart"/>
      <w:r w:rsidRPr="00CE43A7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>травмобезопасное</w:t>
      </w:r>
      <w:proofErr w:type="spellEnd"/>
      <w:r w:rsidRPr="00CE43A7"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  <w:t xml:space="preserve"> и имеет все сертификаты соответствия действующим ГОСТам</w:t>
      </w:r>
    </w:p>
    <w:p w:rsidR="00CE43A7" w:rsidRPr="00CE43A7" w:rsidRDefault="00CE43A7" w:rsidP="00CE43A7">
      <w:pPr>
        <w:shd w:val="clear" w:color="auto" w:fill="FFFFFF"/>
        <w:spacing w:after="150" w:line="240" w:lineRule="auto"/>
        <w:rPr>
          <w:rFonts w:ascii="MyriadProRegular" w:eastAsia="Times New Roman" w:hAnsi="MyriadProRegular" w:cs="Helvetica"/>
          <w:color w:val="333333"/>
          <w:sz w:val="27"/>
          <w:szCs w:val="27"/>
          <w:lang w:eastAsia="ru-RU"/>
        </w:rPr>
      </w:pPr>
      <w:r>
        <w:rPr>
          <w:noProof/>
          <w:lang w:eastAsia="ru-RU"/>
        </w:rPr>
        <w:drawing>
          <wp:inline distT="0" distB="0" distL="0" distR="0" wp14:anchorId="641ED46A" wp14:editId="24BB0B2D">
            <wp:extent cx="5940425" cy="3853851"/>
            <wp:effectExtent l="0" t="0" r="3175" b="0"/>
            <wp:docPr id="7" name="Рисунок 7" descr="https://mu-dvor.ru/assets/images/products/1994/io-52.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mu-dvor.ru/assets/images/products/1994/io-52.4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53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22919" w:rsidRPr="00D22919" w:rsidRDefault="00D22919" w:rsidP="00D22919">
      <w:pPr>
        <w:tabs>
          <w:tab w:val="left" w:pos="1350"/>
        </w:tabs>
      </w:pPr>
    </w:p>
    <w:sectPr w:rsidR="00D22919" w:rsidRPr="00D2291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MyriadProRegular">
    <w:altName w:val="Times New Roman"/>
    <w:panose1 w:val="00000000000000000000"/>
    <w:charset w:val="00"/>
    <w:family w:val="roman"/>
    <w:notTrueType/>
    <w:pitch w:val="default"/>
  </w:font>
  <w:font w:name="Helvetica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4110"/>
    <w:rsid w:val="003C1CD5"/>
    <w:rsid w:val="00CE43A7"/>
    <w:rsid w:val="00D22919"/>
    <w:rsid w:val="00D94110"/>
    <w:rsid w:val="00F276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DDE94C"/>
  <w15:chartTrackingRefBased/>
  <w15:docId w15:val="{F348A1E8-42C8-4EA0-B5E6-30E0CD5508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276E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F276E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2986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71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029294">
              <w:marLeft w:val="0"/>
              <w:marRight w:val="0"/>
              <w:marTop w:val="300"/>
              <w:marBottom w:val="150"/>
              <w:divBdr>
                <w:top w:val="single" w:sz="6" w:space="11" w:color="D6E9C6"/>
                <w:left w:val="single" w:sz="6" w:space="11" w:color="D6E9C6"/>
                <w:bottom w:val="single" w:sz="6" w:space="11" w:color="D6E9C6"/>
                <w:right w:val="single" w:sz="6" w:space="11" w:color="D6E9C6"/>
              </w:divBdr>
            </w:div>
          </w:divsChild>
        </w:div>
        <w:div w:id="1211383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289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86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8393569">
              <w:marLeft w:val="0"/>
              <w:marRight w:val="0"/>
              <w:marTop w:val="300"/>
              <w:marBottom w:val="150"/>
              <w:divBdr>
                <w:top w:val="single" w:sz="6" w:space="11" w:color="D6E9C6"/>
                <w:left w:val="single" w:sz="6" w:space="11" w:color="D6E9C6"/>
                <w:bottom w:val="single" w:sz="6" w:space="11" w:color="D6E9C6"/>
                <w:right w:val="single" w:sz="6" w:space="11" w:color="D6E9C6"/>
              </w:divBdr>
            </w:div>
          </w:divsChild>
        </w:div>
        <w:div w:id="71415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800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63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60300">
              <w:marLeft w:val="0"/>
              <w:marRight w:val="0"/>
              <w:marTop w:val="300"/>
              <w:marBottom w:val="150"/>
              <w:divBdr>
                <w:top w:val="single" w:sz="6" w:space="11" w:color="D6E9C6"/>
                <w:left w:val="single" w:sz="6" w:space="11" w:color="D6E9C6"/>
                <w:bottom w:val="single" w:sz="6" w:space="11" w:color="D6E9C6"/>
                <w:right w:val="single" w:sz="6" w:space="11" w:color="D6E9C6"/>
              </w:divBdr>
            </w:div>
          </w:divsChild>
        </w:div>
        <w:div w:id="115493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522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99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887755">
              <w:marLeft w:val="0"/>
              <w:marRight w:val="0"/>
              <w:marTop w:val="300"/>
              <w:marBottom w:val="150"/>
              <w:divBdr>
                <w:top w:val="single" w:sz="6" w:space="11" w:color="D6E9C6"/>
                <w:left w:val="single" w:sz="6" w:space="11" w:color="D6E9C6"/>
                <w:bottom w:val="single" w:sz="6" w:space="11" w:color="D6E9C6"/>
                <w:right w:val="single" w:sz="6" w:space="11" w:color="D6E9C6"/>
              </w:divBdr>
            </w:div>
          </w:divsChild>
        </w:div>
        <w:div w:id="9894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363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5244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4120327">
              <w:marLeft w:val="0"/>
              <w:marRight w:val="0"/>
              <w:marTop w:val="300"/>
              <w:marBottom w:val="150"/>
              <w:divBdr>
                <w:top w:val="single" w:sz="6" w:space="11" w:color="D6E9C6"/>
                <w:left w:val="single" w:sz="6" w:space="11" w:color="D6E9C6"/>
                <w:bottom w:val="single" w:sz="6" w:space="11" w:color="D6E9C6"/>
                <w:right w:val="single" w:sz="6" w:space="11" w:color="D6E9C6"/>
              </w:divBdr>
            </w:div>
          </w:divsChild>
        </w:div>
        <w:div w:id="1090007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066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6494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728355">
              <w:marLeft w:val="0"/>
              <w:marRight w:val="0"/>
              <w:marTop w:val="300"/>
              <w:marBottom w:val="150"/>
              <w:divBdr>
                <w:top w:val="single" w:sz="6" w:space="11" w:color="D6E9C6"/>
                <w:left w:val="single" w:sz="6" w:space="11" w:color="D6E9C6"/>
                <w:bottom w:val="single" w:sz="6" w:space="11" w:color="D6E9C6"/>
                <w:right w:val="single" w:sz="6" w:space="11" w:color="D6E9C6"/>
              </w:divBdr>
            </w:div>
          </w:divsChild>
        </w:div>
        <w:div w:id="1763718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65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63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754502">
              <w:marLeft w:val="0"/>
              <w:marRight w:val="0"/>
              <w:marTop w:val="300"/>
              <w:marBottom w:val="150"/>
              <w:divBdr>
                <w:top w:val="single" w:sz="6" w:space="11" w:color="D6E9C6"/>
                <w:left w:val="single" w:sz="6" w:space="11" w:color="D6E9C6"/>
                <w:bottom w:val="single" w:sz="6" w:space="11" w:color="D6E9C6"/>
                <w:right w:val="single" w:sz="6" w:space="11" w:color="D6E9C6"/>
              </w:divBdr>
            </w:div>
          </w:divsChild>
        </w:div>
        <w:div w:id="114565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365</Words>
  <Characters>2084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4</cp:revision>
  <cp:lastPrinted>2020-06-05T05:49:00Z</cp:lastPrinted>
  <dcterms:created xsi:type="dcterms:W3CDTF">2020-06-05T05:36:00Z</dcterms:created>
  <dcterms:modified xsi:type="dcterms:W3CDTF">2020-06-05T05:49:00Z</dcterms:modified>
</cp:coreProperties>
</file>